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86" w:rsidRDefault="002E4F86" w:rsidP="00F3709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E92B27" w:rsidRPr="00B3309F" w:rsidRDefault="00E92B27" w:rsidP="00F3709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E92B27" w:rsidRPr="00B3309F" w:rsidRDefault="00E92B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19B" w:rsidRDefault="00E92B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  <w:r w:rsidR="00AA0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27" w:rsidRPr="00B3309F" w:rsidRDefault="00AA01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РЕШЕНИЕ</w:t>
      </w:r>
    </w:p>
    <w:p w:rsidR="002E4F86" w:rsidRPr="00653AA1" w:rsidRDefault="002E4F86" w:rsidP="002E4F86">
      <w:pPr>
        <w:tabs>
          <w:tab w:val="left" w:pos="567"/>
          <w:tab w:val="left" w:pos="851"/>
          <w:tab w:val="left" w:pos="2410"/>
          <w:tab w:val="left" w:pos="7513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53A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22.09.2022</w:t>
      </w:r>
      <w:r w:rsidRPr="00653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53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</w:t>
      </w:r>
      <w:r w:rsidRPr="00653A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</w:t>
      </w:r>
      <w:r w:rsidRPr="00653A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-п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4972" w:rsidRPr="008E0A18" w:rsidRDefault="008E0A18" w:rsidP="00984972">
      <w:pPr>
        <w:spacing w:after="48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0A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структуры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E0A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аппарата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Думы </w:t>
      </w:r>
      <w:r w:rsidRPr="008E0A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Пермского муниципального</w:t>
      </w:r>
      <w:r w:rsidRPr="008E0A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округа Пермского края</w:t>
      </w:r>
      <w:r w:rsidRPr="008E0A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установлении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8E0A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предельной штатной численности</w:t>
      </w:r>
    </w:p>
    <w:p w:rsidR="00E92B27" w:rsidRPr="00B3309F" w:rsidRDefault="00E92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972" w:rsidRPr="00984972" w:rsidRDefault="008E0A18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043877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984972"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 частью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984972"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84972"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регламента Думы Пермского муниципального округа Пермского края, утвержденного решением Думы Пермского муниципального округа Пермского края от </w:t>
      </w:r>
      <w:r w:rsidR="002E4F86">
        <w:rPr>
          <w:rFonts w:ascii="Times New Roman" w:eastAsia="Times New Roman" w:hAnsi="Times New Roman" w:cs="Times New Roman"/>
          <w:sz w:val="28"/>
          <w:szCs w:val="20"/>
          <w:lang w:eastAsia="ru-RU"/>
        </w:rPr>
        <w:t>22.09.2022</w:t>
      </w:r>
      <w:r w:rsidR="00984972"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E4F86">
        <w:rPr>
          <w:rFonts w:ascii="Times New Roman" w:eastAsia="Times New Roman" w:hAnsi="Times New Roman" w:cs="Times New Roman"/>
          <w:sz w:val="28"/>
          <w:szCs w:val="20"/>
          <w:lang w:eastAsia="ru-RU"/>
        </w:rPr>
        <w:t>1-п</w:t>
      </w:r>
      <w:r w:rsidR="00984972"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984972" w:rsidRPr="00984972" w:rsidRDefault="00984972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 Пермского муниципального округа Пермского края РЕШАЕТ:</w:t>
      </w:r>
    </w:p>
    <w:p w:rsidR="008E0A18" w:rsidRPr="008E0A18" w:rsidRDefault="008E0A18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структуру аппарата Думы Пермского муниципального округа Пермского края согласно </w:t>
      </w:r>
      <w:proofErr w:type="gramStart"/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решению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8E0A18" w:rsidRPr="008E0A18" w:rsidRDefault="008E0A18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>. Установить предельную штатную численность аппарата Думы Пермского муниципального округа Пермского края в количестве 4 единиц.</w:t>
      </w:r>
    </w:p>
    <w:p w:rsidR="008E0A18" w:rsidRDefault="008E0A18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Признать утратившими силу решения Земского Собрания </w:t>
      </w:r>
      <w:r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Пермского муниципального района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E0A18" w:rsidRDefault="008E0A18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3.1.</w:t>
      </w:r>
      <w:r w:rsidR="00984972"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17.09.2010 № 83-п «Об утверждении структуры аппарата </w:t>
      </w:r>
      <w:r w:rsidR="00AE41A2"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Земского Собрания и 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главы Пермского муниципального района, установлении предельной штатной численности»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E0A18" w:rsidRDefault="008E0A18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 от </w:t>
      </w:r>
      <w:r w:rsid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>29.09.2011 № 184-п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решение 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емского Собрания от 17.09.2010 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>№ 83-п «Об 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тверждении структуры аппарата Земского Собрания и главы Пермского муниципального 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йона, установлении предельной 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>штатной численности»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8772B" w:rsidRPr="0058772B" w:rsidRDefault="0058772B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3.3</w:t>
      </w:r>
      <w:r w:rsidR="00984972"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23.11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.2011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203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>-п «О внесении изменений в решение Земского Собрания от 17.09.2010 № 83-п «Об утверждении структуры аппарата Земского Собрания и главы Пермского муниципального района, установлении предельной штатной численности»;</w:t>
      </w:r>
    </w:p>
    <w:p w:rsidR="00984972" w:rsidRDefault="0058772B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3.4.</w:t>
      </w:r>
      <w:r w:rsidRPr="0058772B">
        <w:t xml:space="preserve"> 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26.01.2012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223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>-п «О внесении изменений в решение Земского Собрания от 17.09.2010 № 83-п «Об утверждении структуры аппарата Земского Собрания</w:t>
      </w:r>
      <w:r w:rsidR="0025694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 Пермского муниципального района, установлении предельной штатной численности»;</w:t>
      </w:r>
    </w:p>
    <w:p w:rsidR="0058772B" w:rsidRDefault="0058772B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3.5. 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23.08.2012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285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 «О внесении изменений в решение Земского Собрания от 17.09.2010 № 83-п «Об утверждении структуры аппарата </w:t>
      </w:r>
      <w:r w:rsidR="00256945"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главы и 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Земского Собрания Пермского муниципального района, установлении предельной штатной численности»;</w:t>
      </w:r>
    </w:p>
    <w:p w:rsidR="0058772B" w:rsidRDefault="0058772B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3.6. от 30.10.2013 № 442-п «О внесении изменений в решение 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емского Собрания от 17.09.2010 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>№ 83-п «Об 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тверждении структуры аппарата </w:t>
      </w:r>
      <w:r w:rsidR="002569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главы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Земского Собрания Пермского муниципального 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йона, установлении предельной </w:t>
      </w:r>
      <w:r w:rsidRPr="008E0A18">
        <w:rPr>
          <w:rFonts w:ascii="Times New Roman" w:eastAsia="Times New Roman" w:hAnsi="Times New Roman" w:cs="Times New Roman"/>
          <w:sz w:val="28"/>
          <w:szCs w:val="20"/>
          <w:lang w:eastAsia="ru-RU"/>
        </w:rPr>
        <w:t>штатной численности»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8772B" w:rsidRDefault="0058772B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3.7. 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30.01.2014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483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 «О внесении изменений в решение Земского Собрания </w:t>
      </w:r>
      <w:r w:rsidR="00256945" w:rsidRPr="002569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Пермского муниципального района 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17.09.2010 № 83-п «Об утверждении структуры аппарата </w:t>
      </w:r>
      <w:r w:rsidR="00256945"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главы и 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Земского Собрания Пермского муниципального района, установлении предельной штатной численности»;</w:t>
      </w:r>
    </w:p>
    <w:p w:rsidR="0058772B" w:rsidRDefault="0058772B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3.8. 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29.05.2014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536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 «О внесении изменений в решение </w:t>
      </w:r>
      <w:r w:rsidR="00256945" w:rsidRPr="00256945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Земского Собрания Пермского муниципального района от 17.09.2010 № 83-п «Об утверждении структуры аппарата главы и Земского Собрания Пермского муниципального района, установлении предельной штатной численности»</w:t>
      </w:r>
      <w:r w:rsidRPr="0058772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E0A10" w:rsidRDefault="0058772B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3.9. </w:t>
      </w:r>
      <w:r w:rsidR="000E0A10"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29.</w:t>
      </w:r>
      <w:r w:rsid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01.2015</w:t>
      </w:r>
      <w:r w:rsidR="000E0A10"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5</w:t>
      </w:r>
      <w:r w:rsid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0E0A10"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 «О внесении изменений в решение </w:t>
      </w:r>
      <w:r w:rsidR="00256945" w:rsidRPr="00256945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Земского Собрания Пермского муниципального района от 17.09.2010 № 83-п «Об утверждении структуры аппарата главы и Земского Собрания Пермского муниципального района, установлении предельной штатной численности»</w:t>
      </w:r>
      <w:r w:rsidR="000E0A10"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E0A10" w:rsidRPr="000E0A10" w:rsidRDefault="000E0A10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3.10. 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26.02.2015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61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 «О внесении изменений в решение </w:t>
      </w:r>
      <w:r w:rsidR="00256945" w:rsidRPr="00256945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Земского Собрания Пермского муниципального района от 17.09.2010 № 83-п «Об утверждении структуры аппарата главы и Земского Собрания Пермского муниципального района, установлении предельной штатной численности»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E0A10" w:rsidRDefault="000E0A10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3.11. 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13.10.2015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6-п «О внесении изменений в решение </w:t>
      </w:r>
      <w:r w:rsidR="00256945" w:rsidRPr="00256945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Земского Собрания Пермского муниципального района от 17.09.2010 № 83-п «Об утверждении структуры аппарата главы и Земского Собрания Пермского муниципального района, установлении предельной штатной численности»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E0A10" w:rsidRPr="000E0A10" w:rsidRDefault="000E0A10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945">
        <w:rPr>
          <w:rFonts w:ascii="Times New Roman" w:eastAsia="Times New Roman" w:hAnsi="Times New Roman" w:cs="Times New Roman"/>
          <w:sz w:val="28"/>
          <w:szCs w:val="20"/>
          <w:lang w:eastAsia="ru-RU"/>
        </w:rPr>
        <w:t>3.12.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26.10.2017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369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сении изменений в приложение к 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нию Земского Собрания Пермского 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ципального района от 17.09.2010 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83-п «Об утверждении структуры 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апп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арата главы и Земского Собрания 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ермского муниципального района, установлении предельной штатной 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численности»</w:t>
      </w:r>
    </w:p>
    <w:p w:rsidR="000E0A10" w:rsidRPr="000E0A10" w:rsidRDefault="000E0A10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3.13. 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27.09.2018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470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 «О внесении изменений в решение </w:t>
      </w:r>
      <w:r w:rsidR="00256945" w:rsidRPr="00256945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Земского Собрания Пермского муниципального района от 17.09.2010 № 83-п «Об утверждении структуры аппарата главы и Земского Собрания Пермского муниципального района, установлении предельной штатной численности»</w:t>
      </w:r>
      <w:r w:rsidRPr="000E0A1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8772B" w:rsidRDefault="00AE41A2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3.14. </w:t>
      </w:r>
      <w:r w:rsidRPr="00AE4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29.11</w:t>
      </w:r>
      <w:r w:rsidRPr="00AE4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.2018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Pr="00AE4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0-п «О внесении изменений в решение </w:t>
      </w:r>
      <w:r w:rsidR="00256945" w:rsidRPr="00256945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Земского Собрания Пермского муниципального района от 17.09.2010 № 83-п «Об утверждении структуры аппарата главы и Земского Собрания Пермского муниципального района, установлении предельной штатной численности»</w:t>
      </w:r>
      <w:r w:rsidRPr="00AE41A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E41A2" w:rsidRDefault="00AE41A2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3.15. </w:t>
      </w:r>
      <w:r w:rsidRPr="00AE4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18.10.2019</w:t>
      </w:r>
      <w:r w:rsidRPr="00AE4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Pr="00AE4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 «О внесении изменений в решение </w:t>
      </w:r>
      <w:r w:rsidR="00256945" w:rsidRPr="00256945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Земского Собрания Пермского муниципального района от 17.09.2010 № 83-п «Об утверждении структуры аппарата главы и Земского Собрания Пермского муниципального района, установлении предельной штатной численности»</w:t>
      </w:r>
      <w:r w:rsidRPr="00AE41A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E41A2" w:rsidRDefault="00AE41A2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3.16. </w:t>
      </w:r>
      <w:r w:rsidRPr="00AE4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26.12.2019</w:t>
      </w:r>
      <w:r w:rsidRPr="00AE4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 w:rsidRPr="00AE4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 «О внесении изменений в решение </w:t>
      </w:r>
      <w:r w:rsidR="00256945" w:rsidRPr="00256945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Земского Собрания Пермского муниципального района от 17.09.2010 № 83-п «Об утверждении структуры аппарата главы и Земского Собрания Пермского муниципального района, установлении предельной штатной численности»</w:t>
      </w:r>
      <w:r w:rsidRPr="00AE41A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E41A2" w:rsidRPr="00AE41A2" w:rsidRDefault="00AE41A2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3.17. </w:t>
      </w:r>
      <w:r w:rsidRPr="00AE4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26.03.2020 № 60-п «О внесении изменений в решение </w:t>
      </w:r>
      <w:r w:rsidR="00256945" w:rsidRPr="00256945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Земского Собрания Пермского муниципального района от 17.09.2010 № 83-п «Об утверждении структуры аппарата главы и Земского Собрания Пермского муниципального района, установлении предельной штатной численности»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4972" w:rsidRPr="00984972" w:rsidRDefault="008E0A18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84972"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984972" w:rsidRPr="00984972" w:rsidRDefault="008E0A18" w:rsidP="009C6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984972"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решение вступает в силу со дня его подписания.</w:t>
      </w:r>
    </w:p>
    <w:p w:rsidR="00984972" w:rsidRPr="00984972" w:rsidRDefault="00984972" w:rsidP="009C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972" w:rsidRPr="00984972" w:rsidRDefault="00984972" w:rsidP="009C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2E4F86" w:rsidRPr="002E4F86" w:rsidRDefault="002E4F86" w:rsidP="002E4F8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2E4F86" w:rsidRPr="002E4F86" w:rsidRDefault="002E4F86" w:rsidP="002E4F8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муниципального округа </w:t>
      </w:r>
    </w:p>
    <w:p w:rsidR="002E4F86" w:rsidRPr="002E4F86" w:rsidRDefault="002E4F86" w:rsidP="002E4F8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                                                                                      Д.В. Гордиенко      </w:t>
      </w:r>
    </w:p>
    <w:p w:rsidR="008E0A18" w:rsidRPr="008E0A18" w:rsidRDefault="008E0A18" w:rsidP="009C6131">
      <w:pPr>
        <w:spacing w:after="160" w:line="240" w:lineRule="auto"/>
        <w:rPr>
          <w:rFonts w:ascii="Calibri" w:eastAsia="Calibri" w:hAnsi="Calibri" w:cs="Times New Roman"/>
        </w:rPr>
      </w:pPr>
    </w:p>
    <w:p w:rsidR="00D66AB8" w:rsidRPr="00D66AB8" w:rsidRDefault="00D66AB8" w:rsidP="009C61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Default="00D66AB8" w:rsidP="009C61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A18" w:rsidRDefault="008E0A18" w:rsidP="009C61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945" w:rsidRDefault="00256945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0A18" w:rsidRPr="00342689" w:rsidRDefault="008E0A18" w:rsidP="009C61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42689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8E0A18" w:rsidRPr="00342689" w:rsidRDefault="008E0A18" w:rsidP="009C6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2689">
        <w:rPr>
          <w:rFonts w:ascii="Times New Roman" w:hAnsi="Times New Roman" w:cs="Times New Roman"/>
          <w:sz w:val="28"/>
          <w:szCs w:val="28"/>
        </w:rPr>
        <w:t xml:space="preserve">Думы Пермского муниципального округа </w:t>
      </w:r>
    </w:p>
    <w:p w:rsidR="008E0A18" w:rsidRPr="00342689" w:rsidRDefault="008E0A18" w:rsidP="009C6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2689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8E0A18" w:rsidRPr="00342689" w:rsidRDefault="002E4F86" w:rsidP="009C6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22.09.2022 № 6-п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945" w:rsidRPr="00256945" w:rsidRDefault="00256945" w:rsidP="009C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69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СТРУКТУРА</w:t>
      </w:r>
    </w:p>
    <w:p w:rsidR="00256945" w:rsidRPr="00256945" w:rsidRDefault="00256945" w:rsidP="009C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69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аппарата </w:t>
      </w:r>
      <w:r w:rsidR="009C6131" w:rsidRPr="009C61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Думы Пермского муниципального округа Пермского края</w:t>
      </w:r>
    </w:p>
    <w:p w:rsidR="00256945" w:rsidRPr="00256945" w:rsidRDefault="00256945" w:rsidP="009C61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45" w:rsidRPr="00256945" w:rsidRDefault="00256945" w:rsidP="009C6131">
      <w:pPr>
        <w:autoSpaceDE w:val="0"/>
        <w:autoSpaceDN w:val="0"/>
        <w:adjustRightInd w:val="0"/>
        <w:spacing w:after="0" w:line="240" w:lineRule="auto"/>
        <w:ind w:left="19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Управляющий делами (1 должность).</w:t>
      </w:r>
    </w:p>
    <w:p w:rsidR="00256945" w:rsidRPr="00256945" w:rsidRDefault="00256945" w:rsidP="009C6131">
      <w:pPr>
        <w:autoSpaceDE w:val="0"/>
        <w:autoSpaceDN w:val="0"/>
        <w:adjustRightInd w:val="0"/>
        <w:spacing w:after="0" w:line="240" w:lineRule="auto"/>
        <w:ind w:left="19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Консультант (3 должности).</w:t>
      </w:r>
    </w:p>
    <w:p w:rsidR="008E0A18" w:rsidRPr="00D66AB8" w:rsidRDefault="008E0A1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0A18" w:rsidRPr="00D66AB8" w:rsidSect="00D66AB8">
      <w:footerReference w:type="default" r:id="rId6"/>
      <w:pgSz w:w="11906" w:h="16838"/>
      <w:pgMar w:top="1134" w:right="567" w:bottom="1134" w:left="1418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18" w:rsidRDefault="00EB7D18" w:rsidP="00D66AB8">
      <w:pPr>
        <w:spacing w:after="0" w:line="240" w:lineRule="auto"/>
      </w:pPr>
      <w:r>
        <w:separator/>
      </w:r>
    </w:p>
  </w:endnote>
  <w:endnote w:type="continuationSeparator" w:id="0">
    <w:p w:rsidR="00EB7D18" w:rsidRDefault="00EB7D18" w:rsidP="00D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341827"/>
      <w:docPartObj>
        <w:docPartGallery w:val="Page Numbers (Bottom of Page)"/>
        <w:docPartUnique/>
      </w:docPartObj>
    </w:sdtPr>
    <w:sdtEndPr/>
    <w:sdtContent>
      <w:p w:rsidR="00D66AB8" w:rsidRDefault="00D66A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86">
          <w:rPr>
            <w:noProof/>
          </w:rPr>
          <w:t>2</w:t>
        </w:r>
        <w:r>
          <w:fldChar w:fldCharType="end"/>
        </w:r>
      </w:p>
    </w:sdtContent>
  </w:sdt>
  <w:p w:rsidR="00D66AB8" w:rsidRDefault="00D66A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18" w:rsidRDefault="00EB7D18" w:rsidP="00D66AB8">
      <w:pPr>
        <w:spacing w:after="0" w:line="240" w:lineRule="auto"/>
      </w:pPr>
      <w:r>
        <w:separator/>
      </w:r>
    </w:p>
  </w:footnote>
  <w:footnote w:type="continuationSeparator" w:id="0">
    <w:p w:rsidR="00EB7D18" w:rsidRDefault="00EB7D18" w:rsidP="00D6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27"/>
    <w:rsid w:val="00012D1F"/>
    <w:rsid w:val="00025DD0"/>
    <w:rsid w:val="0003680C"/>
    <w:rsid w:val="00082F18"/>
    <w:rsid w:val="000900B4"/>
    <w:rsid w:val="000C2D28"/>
    <w:rsid w:val="000D5076"/>
    <w:rsid w:val="000E0A10"/>
    <w:rsid w:val="001118BF"/>
    <w:rsid w:val="0012390F"/>
    <w:rsid w:val="001644A2"/>
    <w:rsid w:val="00165679"/>
    <w:rsid w:val="00184D9E"/>
    <w:rsid w:val="001A39B2"/>
    <w:rsid w:val="001C3922"/>
    <w:rsid w:val="00207E33"/>
    <w:rsid w:val="0021085E"/>
    <w:rsid w:val="0022256D"/>
    <w:rsid w:val="00256945"/>
    <w:rsid w:val="002B0034"/>
    <w:rsid w:val="002E4F86"/>
    <w:rsid w:val="003225F2"/>
    <w:rsid w:val="00394051"/>
    <w:rsid w:val="003C7C1C"/>
    <w:rsid w:val="004120C5"/>
    <w:rsid w:val="00432FCC"/>
    <w:rsid w:val="00437663"/>
    <w:rsid w:val="00487F17"/>
    <w:rsid w:val="0049555F"/>
    <w:rsid w:val="004B25B0"/>
    <w:rsid w:val="004B5E74"/>
    <w:rsid w:val="004C0955"/>
    <w:rsid w:val="004F223D"/>
    <w:rsid w:val="005108E3"/>
    <w:rsid w:val="00532BDA"/>
    <w:rsid w:val="0057416F"/>
    <w:rsid w:val="0058772B"/>
    <w:rsid w:val="005A35BF"/>
    <w:rsid w:val="005E07BD"/>
    <w:rsid w:val="005F6C0C"/>
    <w:rsid w:val="00676D26"/>
    <w:rsid w:val="00697709"/>
    <w:rsid w:val="006B5C94"/>
    <w:rsid w:val="00704611"/>
    <w:rsid w:val="00710B2A"/>
    <w:rsid w:val="007560DB"/>
    <w:rsid w:val="0083080D"/>
    <w:rsid w:val="00860615"/>
    <w:rsid w:val="008D754D"/>
    <w:rsid w:val="008E0A18"/>
    <w:rsid w:val="00907B60"/>
    <w:rsid w:val="00913B83"/>
    <w:rsid w:val="009421C6"/>
    <w:rsid w:val="00962657"/>
    <w:rsid w:val="0096329B"/>
    <w:rsid w:val="0097289E"/>
    <w:rsid w:val="00984972"/>
    <w:rsid w:val="009A6D33"/>
    <w:rsid w:val="009C5C87"/>
    <w:rsid w:val="009C6131"/>
    <w:rsid w:val="009D6D00"/>
    <w:rsid w:val="009E2930"/>
    <w:rsid w:val="00A14D06"/>
    <w:rsid w:val="00A2517C"/>
    <w:rsid w:val="00A33E56"/>
    <w:rsid w:val="00A41CFD"/>
    <w:rsid w:val="00A711BA"/>
    <w:rsid w:val="00AA019B"/>
    <w:rsid w:val="00AA3D50"/>
    <w:rsid w:val="00AB5981"/>
    <w:rsid w:val="00AE41A2"/>
    <w:rsid w:val="00B3309F"/>
    <w:rsid w:val="00B7312D"/>
    <w:rsid w:val="00B84BF6"/>
    <w:rsid w:val="00B92179"/>
    <w:rsid w:val="00BB7402"/>
    <w:rsid w:val="00BE6299"/>
    <w:rsid w:val="00C01C31"/>
    <w:rsid w:val="00C1578D"/>
    <w:rsid w:val="00C34781"/>
    <w:rsid w:val="00C82572"/>
    <w:rsid w:val="00CB6EF2"/>
    <w:rsid w:val="00CC4C56"/>
    <w:rsid w:val="00D44C3E"/>
    <w:rsid w:val="00D6138F"/>
    <w:rsid w:val="00D61D00"/>
    <w:rsid w:val="00D66AB8"/>
    <w:rsid w:val="00DE05C3"/>
    <w:rsid w:val="00E35548"/>
    <w:rsid w:val="00E57EE5"/>
    <w:rsid w:val="00E92B27"/>
    <w:rsid w:val="00EB7D18"/>
    <w:rsid w:val="00EC58B6"/>
    <w:rsid w:val="00EE1A41"/>
    <w:rsid w:val="00F34B33"/>
    <w:rsid w:val="00F3709F"/>
    <w:rsid w:val="00F65AB0"/>
    <w:rsid w:val="00FA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411D1"/>
  <w15:docId w15:val="{C4401FA0-635C-4725-92E8-B7F1F3D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C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C0C"/>
    <w:rPr>
      <w:rFonts w:ascii="Calibri" w:hAnsi="Calibri" w:cs="Calibri"/>
      <w:sz w:val="16"/>
      <w:szCs w:val="16"/>
    </w:rPr>
  </w:style>
  <w:style w:type="character" w:styleId="a7">
    <w:name w:val="Hyperlink"/>
    <w:basedOn w:val="a0"/>
    <w:uiPriority w:val="99"/>
    <w:unhideWhenUsed/>
    <w:rsid w:val="005F6C0C"/>
    <w:rPr>
      <w:color w:val="0000FF" w:themeColor="hyperlink"/>
      <w:u w:val="single"/>
    </w:rPr>
  </w:style>
  <w:style w:type="paragraph" w:customStyle="1" w:styleId="text">
    <w:name w:val="text"/>
    <w:basedOn w:val="a"/>
    <w:link w:val="text0"/>
    <w:rsid w:val="008606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 Знак"/>
    <w:link w:val="text"/>
    <w:rsid w:val="0086061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AB8"/>
  </w:style>
  <w:style w:type="paragraph" w:styleId="aa">
    <w:name w:val="footer"/>
    <w:basedOn w:val="a"/>
    <w:link w:val="ab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admjur-02</dc:creator>
  <cp:lastModifiedBy>Kazakova</cp:lastModifiedBy>
  <cp:revision>2</cp:revision>
  <cp:lastPrinted>2022-09-13T09:52:00Z</cp:lastPrinted>
  <dcterms:created xsi:type="dcterms:W3CDTF">2022-09-22T08:48:00Z</dcterms:created>
  <dcterms:modified xsi:type="dcterms:W3CDTF">2022-09-22T08:48:00Z</dcterms:modified>
</cp:coreProperties>
</file>